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3E3E" w14:textId="545569A4" w:rsidR="0003113A" w:rsidRPr="0003113A" w:rsidRDefault="00737CED" w:rsidP="0003113A">
      <w:pPr>
        <w:pStyle w:val="Title"/>
        <w:ind w:left="-567" w:right="-48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Anti-b</w:t>
      </w:r>
      <w:r w:rsidR="0003113A" w:rsidRPr="0003113A">
        <w:rPr>
          <w:rFonts w:ascii="Times New Roman" w:hAnsi="Times New Roman" w:cs="Times New Roman"/>
          <w:b/>
          <w:bCs/>
          <w:sz w:val="32"/>
          <w:szCs w:val="32"/>
        </w:rPr>
        <w:t>ullying Policy</w:t>
      </w:r>
    </w:p>
    <w:p w14:paraId="71574382" w14:textId="77777777" w:rsidR="0003113A" w:rsidRDefault="0003113A" w:rsidP="0003113A">
      <w:pPr>
        <w:pStyle w:val="BodyText"/>
        <w:ind w:left="-567" w:right="-483"/>
        <w:rPr>
          <w:rFonts w:eastAsiaTheme="minorHAnsi"/>
          <w:sz w:val="24"/>
          <w:szCs w:val="24"/>
          <w:lang w:eastAsia="en-US" w:bidi="en-US"/>
        </w:rPr>
      </w:pPr>
    </w:p>
    <w:p w14:paraId="7182BE99" w14:textId="7558F90C" w:rsidR="0003113A" w:rsidRDefault="0003113A" w:rsidP="0003113A">
      <w:pPr>
        <w:pStyle w:val="BodyText"/>
        <w:ind w:left="-567" w:right="-483"/>
        <w:rPr>
          <w:rStyle w:val="Hyperlink"/>
          <w:rFonts w:eastAsiaTheme="minorHAnsi"/>
          <w:sz w:val="24"/>
          <w:szCs w:val="24"/>
          <w:lang w:eastAsia="en-US" w:bidi="en-US"/>
        </w:rPr>
      </w:pPr>
      <w:r w:rsidRPr="008C5DAF">
        <w:rPr>
          <w:rFonts w:eastAsiaTheme="minorHAnsi"/>
          <w:sz w:val="24"/>
          <w:szCs w:val="24"/>
          <w:lang w:eastAsia="en-US" w:bidi="en-US"/>
        </w:rPr>
        <w:t xml:space="preserve">Bullying may be defined as a deliberate action that is violent, humiliating, intimidating, shaming, ridiculing, threatening, or leaves a child feeling undervalued. Additional guidance and information about dealing with bullying can be found at: </w:t>
      </w:r>
      <w:hyperlink r:id="rId7" w:history="1">
        <w:r w:rsidRPr="008C5DAF">
          <w:rPr>
            <w:rStyle w:val="Hyperlink"/>
            <w:rFonts w:eastAsiaTheme="minorHAnsi"/>
            <w:sz w:val="24"/>
            <w:szCs w:val="24"/>
            <w:lang w:eastAsia="en-US" w:bidi="en-US"/>
          </w:rPr>
          <w:t>www.bulliesout.com</w:t>
        </w:r>
      </w:hyperlink>
      <w:r>
        <w:rPr>
          <w:rStyle w:val="Hyperlink"/>
          <w:rFonts w:eastAsiaTheme="minorHAnsi"/>
          <w:sz w:val="24"/>
          <w:szCs w:val="24"/>
          <w:lang w:eastAsia="en-US" w:bidi="en-US"/>
        </w:rPr>
        <w:t xml:space="preserve"> . </w:t>
      </w:r>
    </w:p>
    <w:p w14:paraId="3FD6DBBC" w14:textId="77777777" w:rsidR="0003113A" w:rsidRDefault="0003113A" w:rsidP="0003113A">
      <w:pPr>
        <w:pStyle w:val="BodyText"/>
        <w:ind w:left="-567" w:right="-483"/>
        <w:rPr>
          <w:rStyle w:val="Hyperlink"/>
          <w:rFonts w:eastAsiaTheme="minorHAnsi"/>
          <w:sz w:val="24"/>
          <w:szCs w:val="24"/>
          <w:lang w:eastAsia="en-US" w:bidi="en-US"/>
        </w:rPr>
      </w:pPr>
    </w:p>
    <w:p w14:paraId="30B8815B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 will not permit any form of bullying in my home. Bullying can be:</w:t>
      </w:r>
    </w:p>
    <w:p w14:paraId="31475388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Physical – pushing, kicking, hitting, biting etc.</w:t>
      </w:r>
    </w:p>
    <w:p w14:paraId="185C4939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Verbal – name-calling, sarcasm, rumour spreading and teasing</w:t>
      </w:r>
    </w:p>
    <w:p w14:paraId="2771C7C1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Emotional / Social – excluding, ridicule, humiliation, tormenting</w:t>
      </w:r>
    </w:p>
    <w:p w14:paraId="53090BDB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Racist – taunts, graffiti and gestures</w:t>
      </w:r>
    </w:p>
    <w:p w14:paraId="1D18BB1C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Cyber – using digital technology such as computers, mobile phones, social media etc to emotionally or verbally bully another person.</w:t>
      </w:r>
    </w:p>
    <w:p w14:paraId="58CEDFE3" w14:textId="77777777" w:rsidR="0003113A" w:rsidRDefault="0003113A" w:rsidP="0003113A">
      <w:pPr>
        <w:pStyle w:val="BodyText"/>
        <w:ind w:left="153" w:right="-483"/>
        <w:rPr>
          <w:sz w:val="24"/>
        </w:rPr>
      </w:pPr>
    </w:p>
    <w:p w14:paraId="136FE295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Being bullied can result in the victim having depression, low self-esteem, shyness, poor academic achievement, isolation, and in extreme cases threatened or attempted suicide. If a bully is left unchecked they will learn they can get away with violence and aggression. A bully has a higher chance of acquiring a criminal record and not being able to have good relationships when they become an adult.</w:t>
      </w:r>
    </w:p>
    <w:p w14:paraId="46541CCF" w14:textId="77777777" w:rsidR="0003113A" w:rsidRDefault="0003113A" w:rsidP="0003113A">
      <w:pPr>
        <w:pStyle w:val="BodyText"/>
        <w:ind w:left="-567" w:right="-483"/>
        <w:rPr>
          <w:sz w:val="24"/>
        </w:rPr>
      </w:pPr>
    </w:p>
    <w:p w14:paraId="23E21142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If I have any concerns that a child in my care is being bullied or is bullying, I will discuss the matter with you immediately. I will work with you to support your child to resolve the problem.</w:t>
      </w:r>
    </w:p>
    <w:p w14:paraId="32BCE592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If your child is being bullied I will:</w:t>
      </w:r>
    </w:p>
    <w:p w14:paraId="13BFEEA7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Reassure them that the bullying is not their fault</w:t>
      </w:r>
    </w:p>
    <w:p w14:paraId="453343A0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Tell them that I care about them and am 100% on their side</w:t>
      </w:r>
    </w:p>
    <w:p w14:paraId="5AB62B7D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Give them lots of praise, encouragement and responsibilities to help them feel valued</w:t>
      </w:r>
    </w:p>
    <w:p w14:paraId="19AF3680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Work with you to help the child to develop techniques to deal with the bully, assertiveness, walking away etc.</w:t>
      </w:r>
    </w:p>
    <w:p w14:paraId="71CA890A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If your child is the bully I will:</w:t>
      </w:r>
    </w:p>
    <w:p w14:paraId="01F83BD9" w14:textId="77777777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>Reassure your child that I still care about them, but it is their behaviour I do not like and I will work with them to help them change this</w:t>
      </w:r>
    </w:p>
    <w:p w14:paraId="2B1CA702" w14:textId="77777777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>Work with your child to find ways to make amends for their actions</w:t>
      </w:r>
    </w:p>
    <w:p w14:paraId="053FD3E5" w14:textId="77777777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>Develop a reward structure for good behaviour</w:t>
      </w:r>
    </w:p>
    <w:p w14:paraId="7CB0AC57" w14:textId="77777777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>Discuss the matter with you, not in front of your child, to see if there are any problems that may have triggered the bullying</w:t>
      </w:r>
    </w:p>
    <w:p w14:paraId="41900D9A" w14:textId="77777777" w:rsidR="0003113A" w:rsidRDefault="0003113A" w:rsidP="0003113A">
      <w:pPr>
        <w:pStyle w:val="BodyText"/>
        <w:ind w:left="-567" w:right="-483"/>
        <w:rPr>
          <w:sz w:val="24"/>
        </w:rPr>
      </w:pPr>
    </w:p>
    <w:p w14:paraId="77574E39" w14:textId="63795A74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If you have any concerns regarding your child, please discuss them with me as soon as possible. It is much better to deal with these problems before they become major issues.</w:t>
      </w:r>
    </w:p>
    <w:p w14:paraId="6B60DFA2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i/>
          <w:iCs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color w:val="auto"/>
          <w:sz w:val="24"/>
          <w:szCs w:val="24"/>
          <w:u w:val="none"/>
          <w:lang w:eastAsia="en-US" w:bidi="en-US"/>
        </w:rPr>
        <w:lastRenderedPageBreak/>
        <w:t xml:space="preserve">This policy was designed by Margaret Rose for Little Rosebuds Childcare with regard for the </w:t>
      </w: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National Minimum Standards (NMS) 9</w:t>
      </w:r>
      <w:r w:rsidRPr="0003113A">
        <w:rPr>
          <w:rStyle w:val="Hyperlink"/>
          <w:rFonts w:eastAsiaTheme="minorHAnsi"/>
          <w:bCs/>
          <w:color w:val="auto"/>
          <w:sz w:val="24"/>
          <w:szCs w:val="24"/>
          <w:u w:val="none"/>
          <w:lang w:eastAsia="en-US" w:bidi="en-US"/>
        </w:rPr>
        <w:t xml:space="preserve">: </w:t>
      </w:r>
      <w:r w:rsidRPr="0003113A">
        <w:rPr>
          <w:rStyle w:val="Hyperlink"/>
          <w:rFonts w:eastAsiaTheme="minorHAnsi"/>
          <w:i/>
          <w:iCs/>
          <w:color w:val="auto"/>
          <w:sz w:val="24"/>
          <w:szCs w:val="24"/>
          <w:u w:val="none"/>
          <w:lang w:eastAsia="en-US" w:bidi="en-US"/>
        </w:rPr>
        <w:t>the behaviour of children is managed in a way that respects their rights and promotes their welfare and development</w:t>
      </w:r>
    </w:p>
    <w:p w14:paraId="7E703EA9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Child minding and Daycare (Wales) Regulations 2010: Regulation 23,</w:t>
      </w:r>
    </w:p>
    <w:p w14:paraId="3320E07E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Anti-Racist Wales Action Plan,</w:t>
      </w:r>
    </w:p>
    <w:p w14:paraId="0F51086F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Rights of Children and Young Persons (Wales) Measure 2011,</w:t>
      </w:r>
    </w:p>
    <w:p w14:paraId="32BD48D1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UNCRC (The United Nations Convention on the Rights of the Child)</w:t>
      </w:r>
    </w:p>
    <w:p w14:paraId="229F4023" w14:textId="77777777" w:rsidR="0003113A" w:rsidRDefault="0003113A" w:rsidP="0003113A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261"/>
        <w:gridCol w:w="4494"/>
      </w:tblGrid>
      <w:tr w:rsidR="0003113A" w:rsidRPr="00573D52" w14:paraId="572CE94D" w14:textId="77777777" w:rsidTr="00117408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6C39C2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  <w:r w:rsidRPr="00573D52">
              <w:rPr>
                <w:sz w:val="24"/>
                <w:lang w:val="en-GB"/>
              </w:rPr>
              <w:t>Date this document was last updated –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A66A" w14:textId="1DC78328" w:rsidR="0003113A" w:rsidRPr="00573D52" w:rsidRDefault="00117408" w:rsidP="007F31B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14/06/25 – renamed to Anti-Bullying Policy</w:t>
            </w:r>
          </w:p>
        </w:tc>
      </w:tr>
      <w:tr w:rsidR="0003113A" w:rsidRPr="00573D52" w14:paraId="3F08CDEB" w14:textId="77777777" w:rsidTr="00117408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FF2309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  <w:r w:rsidRPr="00573D52">
              <w:rPr>
                <w:sz w:val="24"/>
                <w:lang w:val="en-GB"/>
              </w:rPr>
              <w:t>Dates reviewed –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F7F9" w14:textId="73AF48FD" w:rsidR="0003113A" w:rsidRPr="00573D52" w:rsidRDefault="00117408" w:rsidP="007F31B3">
            <w:pPr>
              <w:rPr>
                <w:sz w:val="24"/>
                <w:lang w:val="en-GB"/>
              </w:rPr>
            </w:pPr>
            <w:r w:rsidRPr="004B034F">
              <w:rPr>
                <w:strike/>
                <w:sz w:val="24"/>
                <w:lang w:val="en-GB"/>
              </w:rPr>
              <w:t>14/06/25</w:t>
            </w:r>
            <w:r w:rsidR="004B034F">
              <w:rPr>
                <w:sz w:val="24"/>
                <w:lang w:val="en-GB"/>
              </w:rPr>
              <w:t xml:space="preserve">, </w:t>
            </w:r>
            <w:r w:rsidR="004B034F">
              <w:rPr>
                <w:sz w:val="24"/>
              </w:rPr>
              <w:t>08/02/26</w:t>
            </w:r>
          </w:p>
        </w:tc>
      </w:tr>
      <w:tr w:rsidR="0003113A" w:rsidRPr="00573D52" w14:paraId="0D1F56D3" w14:textId="77777777" w:rsidTr="00117408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08EA1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3AA" w14:textId="059AB270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</w:tr>
      <w:tr w:rsidR="0003113A" w:rsidRPr="00573D52" w14:paraId="3D30FC7A" w14:textId="77777777" w:rsidTr="00117408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29A9F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18E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</w:tr>
      <w:tr w:rsidR="0003113A" w:rsidRPr="00573D52" w14:paraId="48FE3675" w14:textId="77777777" w:rsidTr="00117408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2B0A2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84C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</w:tr>
      <w:tr w:rsidR="0003113A" w:rsidRPr="00573D52" w14:paraId="7ED9ECDF" w14:textId="77777777" w:rsidTr="00117408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C0117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059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</w:tr>
      <w:tr w:rsidR="0003113A" w:rsidRPr="00573D52" w14:paraId="073D4348" w14:textId="77777777" w:rsidTr="00117408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11F5A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861" w14:textId="77777777" w:rsidR="0003113A" w:rsidRPr="00573D52" w:rsidRDefault="0003113A" w:rsidP="007F31B3">
            <w:pPr>
              <w:rPr>
                <w:sz w:val="24"/>
                <w:lang w:val="en-GB"/>
              </w:rPr>
            </w:pPr>
          </w:p>
        </w:tc>
      </w:tr>
    </w:tbl>
    <w:p w14:paraId="544AE650" w14:textId="77777777" w:rsidR="0003113A" w:rsidRPr="00573D52" w:rsidRDefault="0003113A" w:rsidP="0003113A">
      <w:pPr>
        <w:rPr>
          <w:sz w:val="24"/>
          <w:lang w:val="en-GB"/>
        </w:rPr>
      </w:pPr>
    </w:p>
    <w:p w14:paraId="58727E00" w14:textId="77777777" w:rsidR="0003113A" w:rsidRPr="00F848DD" w:rsidRDefault="0003113A" w:rsidP="0003113A"/>
    <w:p w14:paraId="571C5288" w14:textId="77777777" w:rsidR="007D5300" w:rsidRPr="0003113A" w:rsidRDefault="007D5300" w:rsidP="0003113A"/>
    <w:sectPr w:rsidR="007D5300" w:rsidRPr="0003113A" w:rsidSect="00031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B6D3" w14:textId="77777777" w:rsidR="00A2352D" w:rsidRDefault="00A2352D" w:rsidP="0003113A">
      <w:r>
        <w:separator/>
      </w:r>
    </w:p>
  </w:endnote>
  <w:endnote w:type="continuationSeparator" w:id="0">
    <w:p w14:paraId="53E1D964" w14:textId="77777777" w:rsidR="00A2352D" w:rsidRDefault="00A2352D" w:rsidP="0003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3CC5" w14:textId="77777777" w:rsidR="004330A3" w:rsidRDefault="00433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951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CC031" w14:textId="77777777" w:rsidR="00FC4E9B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E5F158" w14:textId="20A5D8E4" w:rsidR="00FC4E9B" w:rsidRPr="0003113A" w:rsidRDefault="004330A3" w:rsidP="0003113A">
    <w:pPr>
      <w:pStyle w:val="Footer"/>
      <w:jc w:val="center"/>
      <w:rPr>
        <w:b/>
        <w:bCs/>
      </w:rPr>
    </w:pPr>
    <w:r>
      <w:rPr>
        <w:b/>
        <w:bCs/>
      </w:rPr>
      <w:t>Anti-</w:t>
    </w:r>
    <w:r w:rsidR="0003113A" w:rsidRPr="0003113A">
      <w:rPr>
        <w:b/>
        <w:bCs/>
      </w:rPr>
      <w:t>Bullying Policy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328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FFF89" w14:textId="77777777" w:rsidR="00FC4E9B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AFC11" w14:textId="77777777" w:rsidR="00FC4E9B" w:rsidRDefault="00FC4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F575" w14:textId="77777777" w:rsidR="00A2352D" w:rsidRDefault="00A2352D" w:rsidP="0003113A">
      <w:r>
        <w:separator/>
      </w:r>
    </w:p>
  </w:footnote>
  <w:footnote w:type="continuationSeparator" w:id="0">
    <w:p w14:paraId="12EC465A" w14:textId="77777777" w:rsidR="00A2352D" w:rsidRDefault="00A2352D" w:rsidP="0003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5CDC" w14:textId="77777777" w:rsidR="004330A3" w:rsidRDefault="00433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A00A" w14:textId="77777777" w:rsidR="00FC4E9B" w:rsidRPr="0003113A" w:rsidRDefault="00000000" w:rsidP="0003113A">
    <w:pPr>
      <w:pStyle w:val="Title"/>
      <w:ind w:left="-567" w:right="-483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3113A">
      <w:rPr>
        <w:rFonts w:ascii="Times New Roman" w:hAnsi="Times New Roman" w:cs="Times New Roman"/>
        <w:b/>
        <w:bCs/>
        <w:sz w:val="32"/>
        <w:szCs w:val="32"/>
      </w:rPr>
      <w:t>Little Rosebuds Childcare</w:t>
    </w:r>
  </w:p>
  <w:p w14:paraId="412B74E7" w14:textId="77777777" w:rsidR="00FC4E9B" w:rsidRDefault="00000000" w:rsidP="009211FC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0" allowOverlap="1" wp14:anchorId="28B054BC" wp14:editId="0FAF6BA5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579660920" name="Picture 1579660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309085" w14:textId="77777777" w:rsidR="00FC4E9B" w:rsidRDefault="00FC4E9B" w:rsidP="009211FC">
    <w:pPr>
      <w:ind w:left="-567" w:right="-483"/>
      <w:jc w:val="center"/>
      <w:rPr>
        <w:sz w:val="24"/>
        <w:lang w:val="en-GB"/>
      </w:rPr>
    </w:pPr>
  </w:p>
  <w:p w14:paraId="5125068C" w14:textId="77777777" w:rsidR="00FC4E9B" w:rsidRDefault="00FC4E9B" w:rsidP="009211FC">
    <w:pPr>
      <w:ind w:left="-567" w:right="-483"/>
      <w:jc w:val="center"/>
      <w:rPr>
        <w:sz w:val="24"/>
        <w:lang w:val="en-GB"/>
      </w:rPr>
    </w:pPr>
  </w:p>
  <w:p w14:paraId="14790699" w14:textId="77777777" w:rsidR="00FC4E9B" w:rsidRDefault="00FC4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B314" w14:textId="77777777" w:rsidR="00FC4E9B" w:rsidRPr="0003113A" w:rsidRDefault="00000000" w:rsidP="0003113A">
    <w:pPr>
      <w:pStyle w:val="Title"/>
      <w:ind w:left="-567" w:right="-483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3113A">
      <w:rPr>
        <w:rFonts w:ascii="Times New Roman" w:hAnsi="Times New Roman" w:cs="Times New Roman"/>
        <w:b/>
        <w:bCs/>
        <w:sz w:val="32"/>
        <w:szCs w:val="32"/>
      </w:rPr>
      <w:t>Little Rosebuds Childcare</w:t>
    </w:r>
  </w:p>
  <w:p w14:paraId="3F6DD311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60288" behindDoc="0" locked="0" layoutInCell="0" allowOverlap="1" wp14:anchorId="0DB5185B" wp14:editId="777417BF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2107294176" name="Picture 2107294176" descr="A pink ros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51977" name="Picture 273251977" descr="A pink rose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713FB" w14:textId="77777777" w:rsidR="00FC4E9B" w:rsidRDefault="00FC4E9B" w:rsidP="00CC493B">
    <w:pPr>
      <w:ind w:left="-567" w:right="-483"/>
      <w:jc w:val="center"/>
      <w:rPr>
        <w:sz w:val="24"/>
        <w:lang w:val="en-GB"/>
      </w:rPr>
    </w:pPr>
  </w:p>
  <w:p w14:paraId="08D6781A" w14:textId="77777777" w:rsidR="00FC4E9B" w:rsidRDefault="00FC4E9B" w:rsidP="00CC493B">
    <w:pPr>
      <w:ind w:left="-567" w:right="-483"/>
      <w:jc w:val="center"/>
      <w:rPr>
        <w:sz w:val="24"/>
        <w:lang w:val="en-GB"/>
      </w:rPr>
    </w:pPr>
  </w:p>
  <w:p w14:paraId="26CA30EC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35C39F68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2CC7322C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70DC9035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5895335E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6EE08F90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37F06F2A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1DE56ECF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="00FC4E9B" w:rsidRPr="00A77F25">
        <w:rPr>
          <w:rStyle w:val="Hyperlink"/>
          <w:sz w:val="24"/>
          <w:lang w:val="en-GB"/>
        </w:rPr>
        <w:t>www.littlerosebuds-childcare.co.uk</w:t>
      </w:r>
    </w:hyperlink>
  </w:p>
  <w:p w14:paraId="05D8B8CB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6636030F" w14:textId="77777777" w:rsidR="00FC4E9B" w:rsidRDefault="00FC4E9B" w:rsidP="00CC4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F3C"/>
    <w:multiLevelType w:val="hybridMultilevel"/>
    <w:tmpl w:val="BBF67A3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225A0"/>
    <w:multiLevelType w:val="hybridMultilevel"/>
    <w:tmpl w:val="559E1F5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D324B79"/>
    <w:multiLevelType w:val="hybridMultilevel"/>
    <w:tmpl w:val="4912CB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81148033">
    <w:abstractNumId w:val="1"/>
  </w:num>
  <w:num w:numId="2" w16cid:durableId="10644251">
    <w:abstractNumId w:val="2"/>
  </w:num>
  <w:num w:numId="3" w16cid:durableId="1806123838">
    <w:abstractNumId w:val="0"/>
  </w:num>
  <w:num w:numId="4" w16cid:durableId="576017367">
    <w:abstractNumId w:val="1"/>
  </w:num>
  <w:num w:numId="5" w16cid:durableId="131796322">
    <w:abstractNumId w:val="2"/>
  </w:num>
  <w:num w:numId="6" w16cid:durableId="7338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13A"/>
    <w:rsid w:val="0003113A"/>
    <w:rsid w:val="00117408"/>
    <w:rsid w:val="003512EF"/>
    <w:rsid w:val="004330A3"/>
    <w:rsid w:val="00481B4E"/>
    <w:rsid w:val="004B034F"/>
    <w:rsid w:val="007057A4"/>
    <w:rsid w:val="00737CED"/>
    <w:rsid w:val="007D5300"/>
    <w:rsid w:val="007E1DD3"/>
    <w:rsid w:val="00A2352D"/>
    <w:rsid w:val="00AC1379"/>
    <w:rsid w:val="00AE49A4"/>
    <w:rsid w:val="00BF099D"/>
    <w:rsid w:val="00F6786A"/>
    <w:rsid w:val="00FC4E9B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7C817B"/>
  <w15:chartTrackingRefBased/>
  <w15:docId w15:val="{6E655031-5E6C-4077-BDB9-7B52F978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1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1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1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1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11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1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3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1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1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3113A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3113A"/>
    <w:rPr>
      <w:rFonts w:ascii="Times New Roman" w:eastAsia="Times New Roman" w:hAnsi="Times New Roman" w:cs="Times New Roman"/>
      <w:kern w:val="0"/>
      <w:sz w:val="28"/>
      <w:szCs w:val="20"/>
      <w:lang w:eastAsia="en-GB"/>
    </w:rPr>
  </w:style>
  <w:style w:type="paragraph" w:styleId="Header">
    <w:name w:val="header"/>
    <w:basedOn w:val="Normal"/>
    <w:link w:val="HeaderChar"/>
    <w:rsid w:val="000311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3113A"/>
    <w:rPr>
      <w:rFonts w:ascii="Times New Roman" w:eastAsia="Times New Roman" w:hAnsi="Times New Roman" w:cs="Times New Roman"/>
      <w:kern w:val="0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0311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13A"/>
    <w:rPr>
      <w:rFonts w:ascii="Times New Roman" w:eastAsia="Times New Roman" w:hAnsi="Times New Roman" w:cs="Times New Roman"/>
      <w:kern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ulliesou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Rose</dc:creator>
  <cp:keywords/>
  <dc:description/>
  <cp:lastModifiedBy>Margaret Rose</cp:lastModifiedBy>
  <cp:revision>5</cp:revision>
  <dcterms:created xsi:type="dcterms:W3CDTF">2025-06-14T09:07:00Z</dcterms:created>
  <dcterms:modified xsi:type="dcterms:W3CDTF">2026-02-08T17:57:00Z</dcterms:modified>
</cp:coreProperties>
</file>